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117C" w:rsidR="00A91903" w:rsidP="00D775D1" w:rsidRDefault="007F41C4" w14:paraId="6D19318A" w14:textId="593F8409">
      <w:pPr>
        <w:pStyle w:val="Geenafstand"/>
        <w:spacing w:line="160" w:lineRule="exact"/>
      </w:pPr>
      <w:r w:rsidRPr="0030117C">
        <w:t>Agenda</w:t>
      </w:r>
      <w:r w:rsidR="002B2959">
        <w:t xml:space="preserve"> </w:t>
      </w:r>
    </w:p>
    <w:p w:rsidR="002B2959" w:rsidP="00D775D1" w:rsidRDefault="002B2959" w14:paraId="7A8E75B6" w14:textId="77777777">
      <w:pPr>
        <w:tabs>
          <w:tab w:val="left" w:pos="680"/>
          <w:tab w:val="left" w:pos="1361"/>
          <w:tab w:val="left" w:pos="1474"/>
        </w:tabs>
        <w:spacing w:before="80" w:after="120" w:line="1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Vergadering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D3414">
        <w:rPr>
          <w:rFonts w:asciiTheme="minorHAnsi" w:hAnsiTheme="minorHAnsi"/>
          <w:sz w:val="22"/>
          <w:szCs w:val="22"/>
        </w:rPr>
        <w:t>Algemeen</w:t>
      </w:r>
      <w:r>
        <w:rPr>
          <w:rFonts w:asciiTheme="minorHAnsi" w:hAnsiTheme="minorHAnsi"/>
          <w:sz w:val="22"/>
          <w:szCs w:val="22"/>
        </w:rPr>
        <w:t xml:space="preserve"> Bestuur</w:t>
      </w:r>
    </w:p>
    <w:p w:rsidR="001452EC" w:rsidP="00D775D1" w:rsidRDefault="001452EC" w14:paraId="4646CD9D" w14:textId="1B3E2F3B">
      <w:pPr>
        <w:tabs>
          <w:tab w:val="left" w:pos="680"/>
          <w:tab w:val="left" w:pos="1361"/>
          <w:tab w:val="left" w:pos="1474"/>
        </w:tabs>
        <w:spacing w:before="80" w:after="120" w:line="1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40607">
        <w:rPr>
          <w:rFonts w:asciiTheme="minorHAnsi" w:hAnsiTheme="minorHAnsi"/>
          <w:sz w:val="22"/>
          <w:szCs w:val="22"/>
        </w:rPr>
        <w:t>woensdag</w:t>
      </w:r>
      <w:r w:rsidR="009E35D5">
        <w:rPr>
          <w:rFonts w:asciiTheme="minorHAnsi" w:hAnsiTheme="minorHAnsi"/>
          <w:sz w:val="22"/>
          <w:szCs w:val="22"/>
        </w:rPr>
        <w:t xml:space="preserve"> </w:t>
      </w:r>
      <w:r w:rsidR="004B272E">
        <w:rPr>
          <w:rFonts w:asciiTheme="minorHAnsi" w:hAnsiTheme="minorHAnsi"/>
          <w:sz w:val="22"/>
          <w:szCs w:val="22"/>
        </w:rPr>
        <w:t>18</w:t>
      </w:r>
      <w:r w:rsidR="007163FD">
        <w:rPr>
          <w:rFonts w:asciiTheme="minorHAnsi" w:hAnsiTheme="minorHAnsi"/>
          <w:sz w:val="22"/>
          <w:szCs w:val="22"/>
        </w:rPr>
        <w:t xml:space="preserve"> december</w:t>
      </w:r>
      <w:r w:rsidR="006268D9">
        <w:rPr>
          <w:rFonts w:asciiTheme="minorHAnsi" w:hAnsiTheme="minorHAnsi"/>
          <w:sz w:val="22"/>
          <w:szCs w:val="22"/>
        </w:rPr>
        <w:t xml:space="preserve"> 20</w:t>
      </w:r>
      <w:r w:rsidR="006F1B74">
        <w:rPr>
          <w:rFonts w:asciiTheme="minorHAnsi" w:hAnsiTheme="minorHAnsi"/>
          <w:sz w:val="22"/>
          <w:szCs w:val="22"/>
        </w:rPr>
        <w:t>2</w:t>
      </w:r>
      <w:r w:rsidR="004B272E">
        <w:rPr>
          <w:rFonts w:asciiTheme="minorHAnsi" w:hAnsiTheme="minorHAnsi"/>
          <w:sz w:val="22"/>
          <w:szCs w:val="22"/>
        </w:rPr>
        <w:t>4</w:t>
      </w:r>
    </w:p>
    <w:p w:rsidR="001452EC" w:rsidP="00D775D1" w:rsidRDefault="001452EC" w14:paraId="254ADBAD" w14:textId="64499439">
      <w:pPr>
        <w:tabs>
          <w:tab w:val="left" w:pos="680"/>
          <w:tab w:val="left" w:pos="1361"/>
          <w:tab w:val="left" w:pos="1474"/>
          <w:tab w:val="left" w:pos="2124"/>
          <w:tab w:val="left" w:pos="2832"/>
          <w:tab w:val="left" w:pos="3540"/>
          <w:tab w:val="left" w:pos="6408"/>
        </w:tabs>
        <w:spacing w:before="80" w:after="120" w:line="1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Tijd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B272E"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>.</w:t>
      </w:r>
      <w:r w:rsidR="004B272E">
        <w:rPr>
          <w:rFonts w:asciiTheme="minorHAnsi" w:hAnsiTheme="minorHAnsi"/>
          <w:sz w:val="22"/>
          <w:szCs w:val="22"/>
        </w:rPr>
        <w:t>3</w:t>
      </w:r>
      <w:r w:rsidR="0056220A">
        <w:rPr>
          <w:rFonts w:asciiTheme="minorHAnsi" w:hAnsiTheme="minorHAnsi"/>
          <w:sz w:val="22"/>
          <w:szCs w:val="22"/>
        </w:rPr>
        <w:t>0</w:t>
      </w:r>
      <w:r w:rsidR="004D3479">
        <w:rPr>
          <w:rFonts w:asciiTheme="minorHAnsi" w:hAnsiTheme="minorHAnsi"/>
          <w:sz w:val="22"/>
          <w:szCs w:val="22"/>
        </w:rPr>
        <w:t xml:space="preserve"> uur </w:t>
      </w:r>
      <w:r>
        <w:rPr>
          <w:rFonts w:asciiTheme="minorHAnsi" w:hAnsiTheme="minorHAnsi"/>
          <w:sz w:val="22"/>
          <w:szCs w:val="22"/>
        </w:rPr>
        <w:t xml:space="preserve"> – 1</w:t>
      </w:r>
      <w:r w:rsidR="000D3414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  <w:r w:rsidR="002B330D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0 uur</w:t>
      </w:r>
      <w:r w:rsidR="002A749D">
        <w:rPr>
          <w:rFonts w:asciiTheme="minorHAnsi" w:hAnsiTheme="minorHAnsi"/>
          <w:sz w:val="22"/>
          <w:szCs w:val="22"/>
        </w:rPr>
        <w:tab/>
      </w:r>
    </w:p>
    <w:p w:rsidR="00E979E6" w:rsidP="00D775D1" w:rsidRDefault="001452EC" w14:paraId="43DA34F1" w14:textId="4FDB66A4">
      <w:pPr>
        <w:tabs>
          <w:tab w:val="left" w:pos="680"/>
          <w:tab w:val="left" w:pos="1361"/>
          <w:tab w:val="left" w:pos="1474"/>
        </w:tabs>
        <w:spacing w:before="80" w:after="120" w:line="1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Locatie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11F0">
        <w:rPr>
          <w:rFonts w:asciiTheme="minorHAnsi" w:hAnsiTheme="minorHAnsi"/>
          <w:sz w:val="22"/>
          <w:szCs w:val="22"/>
        </w:rPr>
        <w:t xml:space="preserve">GGD Drenthe, </w:t>
      </w:r>
      <w:r w:rsidR="00582368">
        <w:rPr>
          <w:rFonts w:asciiTheme="minorHAnsi" w:hAnsiTheme="minorHAnsi"/>
          <w:sz w:val="22"/>
          <w:szCs w:val="22"/>
        </w:rPr>
        <w:t>Zaal 3</w:t>
      </w:r>
      <w:r w:rsidRPr="0066753C" w:rsidR="009E06C7">
        <w:rPr>
          <w:rFonts w:asciiTheme="minorHAnsi" w:hAnsiTheme="minorHAnsi"/>
          <w:sz w:val="22"/>
          <w:szCs w:val="22"/>
        </w:rPr>
        <w:tab/>
      </w:r>
    </w:p>
    <w:p w:rsidRPr="00090AA3" w:rsidR="00D775D1" w:rsidP="00495BE6" w:rsidRDefault="00D775D1" w14:paraId="5F3857DE" w14:textId="77777777">
      <w:pPr>
        <w:tabs>
          <w:tab w:val="left" w:pos="680"/>
          <w:tab w:val="left" w:pos="1361"/>
          <w:tab w:val="left" w:pos="1474"/>
        </w:tabs>
        <w:spacing w:before="80" w:after="120" w:line="140" w:lineRule="exact"/>
        <w:rPr>
          <w:rFonts w:ascii="Times New Roman" w:hAnsi="Times New Roman"/>
          <w:sz w:val="22"/>
          <w:szCs w:val="22"/>
        </w:rPr>
      </w:pPr>
    </w:p>
    <w:p w:rsidR="00943546" w:rsidP="009719F6" w:rsidRDefault="00943546" w14:paraId="252DEB20" w14:textId="4B496323">
      <w:pPr>
        <w:rPr>
          <w:rFonts w:asciiTheme="minorHAnsi" w:hAnsiTheme="minorHAnsi"/>
          <w:sz w:val="22"/>
          <w:szCs w:val="22"/>
        </w:rPr>
      </w:pPr>
    </w:p>
    <w:tbl>
      <w:tblPr>
        <w:tblW w:w="9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9"/>
        <w:gridCol w:w="5372"/>
        <w:gridCol w:w="1920"/>
        <w:gridCol w:w="1340"/>
      </w:tblGrid>
      <w:tr w:rsidRPr="00933FB2" w:rsidR="00090AA3" w:rsidTr="2A73E432" w14:paraId="4A11ACB2" w14:textId="77777777">
        <w:tc>
          <w:tcPr>
            <w:tcW w:w="729" w:type="dxa"/>
            <w:shd w:val="clear" w:color="auto" w:fill="auto"/>
            <w:tcMar/>
          </w:tcPr>
          <w:p w:rsidRPr="00933FB2" w:rsidR="00090AA3" w:rsidP="00090AA3" w:rsidRDefault="00090AA3" w14:paraId="6DA201D7" w14:textId="77777777">
            <w:pPr>
              <w:spacing w:line="36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5372" w:type="dxa"/>
            <w:shd w:val="clear" w:color="auto" w:fill="auto"/>
            <w:tcMar/>
          </w:tcPr>
          <w:p w:rsidRPr="00933FB2" w:rsidR="00090AA3" w:rsidP="00090AA3" w:rsidRDefault="00090AA3" w14:paraId="7B2D7F6D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Onderwerp</w:t>
            </w:r>
          </w:p>
        </w:tc>
        <w:tc>
          <w:tcPr>
            <w:tcW w:w="1920" w:type="dxa"/>
            <w:shd w:val="clear" w:color="auto" w:fill="auto"/>
            <w:tcMar/>
          </w:tcPr>
          <w:p w:rsidRPr="00933FB2" w:rsidR="00090AA3" w:rsidP="00090AA3" w:rsidRDefault="00090AA3" w14:paraId="1B7E6F36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 xml:space="preserve">Toelichting </w:t>
            </w:r>
          </w:p>
        </w:tc>
        <w:tc>
          <w:tcPr>
            <w:tcW w:w="1340" w:type="dxa"/>
            <w:shd w:val="clear" w:color="auto" w:fill="auto"/>
            <w:tcMar/>
          </w:tcPr>
          <w:p w:rsidRPr="00933FB2" w:rsidR="00090AA3" w:rsidP="00090AA3" w:rsidRDefault="00090AA3" w14:paraId="5C7D32C6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Stuk nr.</w:t>
            </w:r>
          </w:p>
        </w:tc>
      </w:tr>
      <w:tr w:rsidRPr="00933FB2" w:rsidR="00090AA3" w:rsidTr="2A73E432" w14:paraId="5155A338" w14:textId="77777777">
        <w:tc>
          <w:tcPr>
            <w:tcW w:w="729" w:type="dxa"/>
            <w:shd w:val="clear" w:color="auto" w:fill="auto"/>
            <w:tcMar/>
          </w:tcPr>
          <w:p w:rsidRPr="00016A18" w:rsidR="00090AA3" w:rsidP="00016A18" w:rsidRDefault="00090AA3" w14:paraId="231B0F8B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shd w:val="clear" w:color="auto" w:fill="auto"/>
            <w:tcMar/>
          </w:tcPr>
          <w:p w:rsidRPr="00933FB2" w:rsidR="00090AA3" w:rsidP="00090AA3" w:rsidRDefault="00090AA3" w14:paraId="60300A08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Opening</w:t>
            </w:r>
            <w:r w:rsidRPr="00933FB2" w:rsidR="00EF15E1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 xml:space="preserve"> en vaststellen agenda</w:t>
            </w:r>
          </w:p>
        </w:tc>
        <w:tc>
          <w:tcPr>
            <w:tcW w:w="1920" w:type="dxa"/>
            <w:shd w:val="clear" w:color="auto" w:fill="auto"/>
            <w:tcMar/>
          </w:tcPr>
          <w:p w:rsidRPr="00933FB2" w:rsidR="00090AA3" w:rsidP="00090AA3" w:rsidRDefault="00331416" w14:paraId="2DFDBA23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vaststelling</w:t>
            </w:r>
          </w:p>
        </w:tc>
        <w:tc>
          <w:tcPr>
            <w:tcW w:w="1340" w:type="dxa"/>
            <w:shd w:val="clear" w:color="auto" w:fill="auto"/>
            <w:tcMar/>
          </w:tcPr>
          <w:p w:rsidRPr="00933FB2" w:rsidR="00090AA3" w:rsidP="00090AA3" w:rsidRDefault="00AA2164" w14:paraId="79DA9366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Pr="00933FB2" w:rsidR="00090AA3" w:rsidTr="2A73E432" w14:paraId="771BF7E7" w14:textId="77777777">
        <w:tc>
          <w:tcPr>
            <w:tcW w:w="729" w:type="dxa"/>
            <w:shd w:val="clear" w:color="auto" w:fill="auto"/>
            <w:tcMar/>
          </w:tcPr>
          <w:p w:rsidRPr="00933FB2" w:rsidR="00090AA3" w:rsidP="00016A18" w:rsidRDefault="00090AA3" w14:paraId="5D637C39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shd w:val="clear" w:color="auto" w:fill="auto"/>
            <w:tcMar/>
          </w:tcPr>
          <w:p w:rsidRPr="00933FB2" w:rsidR="00090AA3" w:rsidP="69F3AB4E" w:rsidRDefault="00E2435D" w14:paraId="7C3A21FF" w14:textId="221B6604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69F3AB4E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Concept verslag </w:t>
            </w:r>
            <w:r w:rsidRPr="69F3AB4E" w:rsidR="00E44BCB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d.d. </w:t>
            </w:r>
            <w:r w:rsidRPr="69F3AB4E" w:rsidR="004238D4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69F3AB4E" w:rsidR="1A207EBF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69F3AB4E" w:rsidR="00D7206A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69F3AB4E" w:rsidR="00F27AA4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septembe</w:t>
            </w:r>
            <w:r w:rsidRPr="69F3AB4E" w:rsidR="00D7206A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r</w:t>
            </w:r>
            <w:r w:rsidRPr="69F3AB4E" w:rsidR="00983799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20</w:t>
            </w:r>
            <w:r w:rsidRPr="69F3AB4E" w:rsidR="004238D4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69F3AB4E" w:rsidR="0ADC08E2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  <w:p w:rsidRPr="00933FB2" w:rsidR="00090AA3" w:rsidP="69F3AB4E" w:rsidRDefault="0ADC08E2" w14:paraId="4CA19197" w14:textId="667C69F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6F01C2FB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Concept verslag d.d. </w:t>
            </w:r>
            <w:r w:rsidRPr="6F01C2FB" w:rsidR="3C1B6A85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23 oktober 2024</w:t>
            </w:r>
          </w:p>
        </w:tc>
        <w:tc>
          <w:tcPr>
            <w:tcW w:w="1920" w:type="dxa"/>
            <w:shd w:val="clear" w:color="auto" w:fill="auto"/>
            <w:tcMar/>
          </w:tcPr>
          <w:p w:rsidRPr="00933FB2" w:rsidR="00090AA3" w:rsidP="004A0954" w:rsidRDefault="004A0954" w14:paraId="6D5B237F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 xml:space="preserve">Ter </w:t>
            </w:r>
            <w:r w:rsidRPr="00933FB2" w:rsidR="00EF15E1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vaststell</w:t>
            </w:r>
            <w:r w:rsidRPr="00933FB2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i</w:t>
            </w:r>
            <w:r w:rsidRPr="00933FB2" w:rsidR="00EF15E1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n</w:t>
            </w:r>
            <w:r w:rsidRPr="00933FB2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340" w:type="dxa"/>
            <w:shd w:val="clear" w:color="auto" w:fill="auto"/>
            <w:tcMar/>
          </w:tcPr>
          <w:p w:rsidRPr="00933FB2" w:rsidR="003F6EF6" w:rsidP="6F01C2FB" w:rsidRDefault="004A0954" w14:paraId="6D908DD1" w14:textId="2507C905">
            <w:p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6F01C2FB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0</w:t>
            </w:r>
            <w:r w:rsidRPr="6F01C2FB" w:rsidR="002D2E89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6F01C2FB" w:rsidR="3E4B785D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a</w:t>
            </w:r>
          </w:p>
          <w:p w:rsidRPr="00933FB2" w:rsidR="003F6EF6" w:rsidP="6F01C2FB" w:rsidRDefault="3E4B785D" w14:paraId="5C6DB094" w14:textId="6C985CC7">
            <w:p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6F01C2FB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02b</w:t>
            </w:r>
          </w:p>
        </w:tc>
      </w:tr>
      <w:tr w:rsidRPr="00933FB2" w:rsidR="00041527" w:rsidTr="2A73E432" w14:paraId="7AA76F45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041527" w:rsidP="00041527" w:rsidRDefault="00041527" w14:paraId="07024678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91F05" w:rsidP="00583977" w:rsidRDefault="00041527" w14:paraId="6005FD0F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 xml:space="preserve">Ingekomen stukken </w:t>
            </w:r>
          </w:p>
          <w:p w:rsidRPr="00F208C7" w:rsidR="0058085A" w:rsidP="00F326A1" w:rsidRDefault="00F43418" w14:paraId="66CD4242" w14:textId="77777777">
            <w:pPr>
              <w:pStyle w:val="Lijstalinea"/>
              <w:numPr>
                <w:ilvl w:val="0"/>
                <w:numId w:val="31"/>
              </w:numPr>
              <w:spacing w:line="240" w:lineRule="auto"/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</w:pPr>
            <w:r w:rsidRPr="00F208C7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>Brief provincie</w:t>
            </w:r>
            <w:r w:rsidRPr="00F208C7" w:rsidR="00F27AA4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F208C7" w:rsidR="000B7235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>financieel toezicht</w:t>
            </w:r>
          </w:p>
          <w:p w:rsidRPr="00F208C7" w:rsidR="000B7235" w:rsidP="72F97928" w:rsidRDefault="00534B78" w14:paraId="203E7EF6" w14:textId="174CF013">
            <w:pPr>
              <w:pStyle w:val="Lijstalinea"/>
              <w:numPr>
                <w:ilvl w:val="0"/>
                <w:numId w:val="31"/>
              </w:numPr>
              <w:spacing w:line="240" w:lineRule="auto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 w:rsidRPr="72F97928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Brie</w:t>
            </w:r>
            <w:r w:rsidRPr="72F97928" w:rsidR="051F5B41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ven</w:t>
            </w:r>
            <w:r w:rsidRPr="72F97928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 xml:space="preserve"> AANT gemeenten, P &amp; C cyclus 202</w:t>
            </w:r>
            <w:r w:rsidRPr="72F97928" w:rsidR="179759E4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6</w:t>
            </w:r>
          </w:p>
          <w:p w:rsidRPr="00F326A1" w:rsidR="008C78D1" w:rsidP="72F97928" w:rsidRDefault="179759E4" w14:paraId="7D560C48" w14:textId="370BD29E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72F97928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 xml:space="preserve">Mail griffie gemeente Westerveld inzake </w:t>
            </w:r>
            <w:r w:rsidRPr="72F97928" w:rsidR="7241EF04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P &amp; C cyclus 2026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041527" w:rsidP="008F5F37" w:rsidRDefault="00041527" w14:paraId="69222A2D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kennisname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8252B" w:rsidP="00041527" w:rsidRDefault="0058252B" w14:paraId="22CA0973" w14:textId="77777777">
            <w:p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58085A" w:rsidP="00041527" w:rsidRDefault="0058085A" w14:paraId="36F3D27B" w14:textId="77777777">
            <w:p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03a</w:t>
            </w:r>
          </w:p>
          <w:p w:rsidR="0058085A" w:rsidP="72F97928" w:rsidRDefault="0058085A" w14:paraId="710C97C2" w14:textId="55BFF02B">
            <w:p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72F97928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03b</w:t>
            </w:r>
            <w:r w:rsidRPr="72F97928" w:rsidR="0A27539B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en c</w:t>
            </w:r>
          </w:p>
          <w:p w:rsidR="008C78D1" w:rsidP="72F97928" w:rsidRDefault="008C78D1" w14:paraId="7E11351C" w14:textId="44517337">
            <w:p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72F97928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03</w:t>
            </w:r>
            <w:r w:rsidRPr="72F97928" w:rsidR="19C7E805"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  <w:t>d</w:t>
            </w:r>
          </w:p>
          <w:p w:rsidRPr="00933FB2" w:rsidR="00BC32A1" w:rsidP="6F01C2FB" w:rsidRDefault="00BC32A1" w14:paraId="5EB902A5" w14:textId="171984A1">
            <w:p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933FB2" w:rsidR="009D1959" w:rsidTr="2A73E432" w14:paraId="5B28FA8B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9D1959" w:rsidP="00EE28A1" w:rsidRDefault="009D1959" w14:paraId="0464A986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206A" w:rsidR="009D1959" w:rsidP="008F5F37" w:rsidRDefault="009D1959" w14:paraId="24C82C1C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Uitgaande stukken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D1959" w:rsidP="00EE28A1" w:rsidRDefault="008F5F37" w14:paraId="2E50EB04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kennisname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D1959" w:rsidP="00D7206A" w:rsidRDefault="009D1959" w14:paraId="7154BECF" w14:textId="77777777">
            <w:p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Pr="00933FB2" w:rsidR="00B1409B" w:rsidTr="2A73E432" w14:paraId="391E0826" w14:textId="77777777">
        <w:tc>
          <w:tcPr>
            <w:tcW w:w="729" w:type="dxa"/>
            <w:shd w:val="clear" w:color="auto" w:fill="auto"/>
            <w:tcMar/>
          </w:tcPr>
          <w:p w:rsidRPr="00933FB2" w:rsidR="00B1409B" w:rsidP="00016A18" w:rsidRDefault="00B1409B" w14:paraId="4E207D56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shd w:val="clear" w:color="auto" w:fill="auto"/>
            <w:tcMar/>
          </w:tcPr>
          <w:p w:rsidRPr="0094087F" w:rsidR="0094087F" w:rsidP="004A20C8" w:rsidRDefault="002B2959" w14:paraId="4F753A16" w14:textId="379148E1">
            <w:pPr>
              <w:spacing w:line="240" w:lineRule="auto"/>
              <w:contextualSpacing/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Mededelinge</w:t>
            </w:r>
            <w:r w:rsidR="00760A0E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920" w:type="dxa"/>
            <w:shd w:val="clear" w:color="auto" w:fill="auto"/>
            <w:tcMar/>
          </w:tcPr>
          <w:p w:rsidRPr="00933FB2" w:rsidR="00082EC3" w:rsidP="00760A0E" w:rsidRDefault="000F3AF7" w14:paraId="5F4242C5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kennisname</w:t>
            </w:r>
          </w:p>
        </w:tc>
        <w:tc>
          <w:tcPr>
            <w:tcW w:w="1340" w:type="dxa"/>
            <w:shd w:val="clear" w:color="auto" w:fill="auto"/>
            <w:tcMar/>
          </w:tcPr>
          <w:p w:rsidRPr="00933FB2" w:rsidR="0094087F" w:rsidP="00760A0E" w:rsidRDefault="000F3AF7" w14:paraId="0C08652C" w14:textId="7D548AD4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933FB2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="00F83926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Pr="00933FB2" w:rsidR="002B7BCF" w:rsidTr="2A73E432" w14:paraId="733D039F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2B7BCF" w:rsidP="00353DC2" w:rsidRDefault="002B7BCF" w14:paraId="5E683D4B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B7BCF" w:rsidP="00353DC2" w:rsidRDefault="002B7BCF" w14:paraId="60046074" w14:textId="31595CC6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Ontwikkelingen Integraal Zorgakkoord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B7BCF" w:rsidP="00353DC2" w:rsidRDefault="002B7BCF" w14:paraId="22F525CC" w14:textId="26E57560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bespreking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B7BCF" w:rsidP="00353DC2" w:rsidRDefault="002B7BCF" w14:paraId="31B7CCEA" w14:textId="33148961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mondeling</w:t>
            </w:r>
          </w:p>
        </w:tc>
      </w:tr>
      <w:tr w:rsidRPr="00933FB2" w:rsidR="00F304C9" w:rsidTr="2A73E432" w14:paraId="36670E92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F304C9" w:rsidP="00353DC2" w:rsidRDefault="00F304C9" w14:paraId="4B9B944F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304C9" w:rsidP="00353DC2" w:rsidRDefault="00F304C9" w14:paraId="2A958254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Voorbereiding P &amp; C cyclus 2026</w:t>
            </w:r>
          </w:p>
          <w:p w:rsidRPr="001222C0" w:rsidR="00F304C9" w:rsidP="0317CC9B" w:rsidRDefault="00F304C9" w14:paraId="44B58C02" w14:textId="77777777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 w:rsidRPr="0317CC9B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AB-voorstel voorbereiding P &amp; C cyclus 2026</w:t>
            </w:r>
          </w:p>
          <w:p w:rsidRPr="00E002DE" w:rsidR="00F304C9" w:rsidP="0317CC9B" w:rsidRDefault="00F304C9" w14:paraId="03C90B1D" w14:textId="77777777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eastAsia="Calibri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317CC9B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Concept beleidsbrief begroting 2026</w:t>
            </w:r>
          </w:p>
          <w:p w:rsidRPr="005E5372" w:rsidR="00F304C9" w:rsidP="00353DC2" w:rsidRDefault="00F304C9" w14:paraId="52BBF79B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304C9" w:rsidP="00353DC2" w:rsidRDefault="00F304C9" w14:paraId="1016C543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</w:p>
          <w:p w:rsidR="00F304C9" w:rsidP="00353DC2" w:rsidRDefault="00F304C9" w14:paraId="549A478C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bespreking en besluitvorming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304C9" w:rsidP="00353DC2" w:rsidRDefault="00F304C9" w14:paraId="3DB7A625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304C9" w:rsidP="00353DC2" w:rsidRDefault="00F304C9" w14:paraId="496D9C94" w14:textId="7B8CE2E4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="002B7BCF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a</w:t>
            </w:r>
          </w:p>
          <w:p w:rsidR="00F304C9" w:rsidP="00353DC2" w:rsidRDefault="00F304C9" w14:paraId="0D1CAA04" w14:textId="1E7A30B0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="002B7BCF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b</w:t>
            </w:r>
          </w:p>
          <w:p w:rsidR="00F304C9" w:rsidP="2A73E432" w:rsidRDefault="00F304C9" w14:paraId="1FB32389" w14:textId="56477AAF">
            <w:pPr>
              <w:spacing w:line="240" w:lineRule="auto"/>
              <w:contextualSpacing/>
              <w:rPr>
                <w:rFonts w:ascii="Calibri" w:hAnsi="Calibri" w:eastAsia="Calibri" w:asciiTheme="minorAscii" w:hAnsiTheme="minorAscii"/>
                <w:b w:val="1"/>
                <w:bCs w:val="1"/>
                <w:sz w:val="22"/>
                <w:szCs w:val="22"/>
                <w:lang w:eastAsia="en-US"/>
              </w:rPr>
            </w:pPr>
            <w:r w:rsidRPr="2A73E432" w:rsidR="006D79F4">
              <w:rPr>
                <w:rFonts w:ascii="Calibri" w:hAnsi="Calibri" w:eastAsia="Calibri" w:asciiTheme="minorAscii" w:hAnsiTheme="minorAscii"/>
                <w:b w:val="1"/>
                <w:bCs w:val="1"/>
                <w:sz w:val="22"/>
                <w:szCs w:val="22"/>
                <w:lang w:eastAsia="en-US"/>
              </w:rPr>
              <w:t>(nazending</w:t>
            </w:r>
            <w:r w:rsidRPr="2A73E432" w:rsidR="12A3ACA7">
              <w:rPr>
                <w:rFonts w:ascii="Calibri" w:hAnsi="Calibri" w:eastAsia="Calibri" w:asciiTheme="minorAscii" w:hAnsiTheme="minorAscii"/>
                <w:b w:val="1"/>
                <w:bCs w:val="1"/>
                <w:sz w:val="22"/>
                <w:szCs w:val="22"/>
                <w:lang w:eastAsia="en-US"/>
              </w:rPr>
              <w:t>)</w:t>
            </w:r>
          </w:p>
        </w:tc>
      </w:tr>
      <w:tr w:rsidRPr="00933FB2" w:rsidR="00FC0CBD" w:rsidTr="2A73E432" w14:paraId="178EB574" w14:textId="77777777">
        <w:tc>
          <w:tcPr>
            <w:tcW w:w="729" w:type="dxa"/>
            <w:shd w:val="clear" w:color="auto" w:fill="auto"/>
            <w:tcMar/>
          </w:tcPr>
          <w:p w:rsidRPr="00933FB2" w:rsidR="00FC0CBD" w:rsidP="00FC0CBD" w:rsidRDefault="00FC0CBD" w14:paraId="1201AD58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shd w:val="clear" w:color="auto" w:fill="auto"/>
            <w:tcMar/>
          </w:tcPr>
          <w:p w:rsidR="00035B3A" w:rsidP="00035B3A" w:rsidRDefault="00035B3A" w14:paraId="0BB8E2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 w:eastAsiaTheme="majorEastAsia"/>
                <w:b/>
                <w:bCs/>
                <w:sz w:val="22"/>
                <w:szCs w:val="22"/>
              </w:rPr>
              <w:t>Knelpunten bedrijfsvoering GGD Drenthe</w:t>
            </w:r>
            <w:r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Pr="00FC0CBD" w:rsidR="00FC0CBD" w:rsidP="00736E0C" w:rsidRDefault="00736E0C" w14:paraId="6563BC25" w14:textId="67098490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</w:rPr>
              <w:t>A</w:t>
            </w:r>
            <w:r w:rsidR="00035B3A">
              <w:rPr>
                <w:rStyle w:val="normaltextrun"/>
                <w:rFonts w:ascii="Calibri" w:hAnsi="Calibri" w:cs="Calibri" w:eastAsiaTheme="majorEastAsia"/>
                <w:sz w:val="22"/>
                <w:szCs w:val="22"/>
              </w:rPr>
              <w:t>B-voorstel knelpunten bedrijfsvoering GGD Drenthe</w:t>
            </w:r>
            <w:r w:rsidR="00035B3A"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</w:tc>
        <w:tc>
          <w:tcPr>
            <w:tcW w:w="1920" w:type="dxa"/>
            <w:shd w:val="clear" w:color="auto" w:fill="auto"/>
            <w:tcMar/>
          </w:tcPr>
          <w:p w:rsidR="00FC0CBD" w:rsidP="00FC0CBD" w:rsidRDefault="00736E0C" w14:paraId="3E35CA9B" w14:textId="2AB237E5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besluitvorming</w:t>
            </w:r>
          </w:p>
        </w:tc>
        <w:tc>
          <w:tcPr>
            <w:tcW w:w="1340" w:type="dxa"/>
            <w:shd w:val="clear" w:color="auto" w:fill="auto"/>
            <w:tcMar/>
          </w:tcPr>
          <w:p w:rsidR="00FC0CBD" w:rsidP="00FC0CBD" w:rsidRDefault="00FC0CBD" w14:paraId="4E41F749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36E0C" w:rsidP="00FC0CBD" w:rsidRDefault="00736E0C" w14:paraId="30AA7D1E" w14:textId="396EE072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="002B7BCF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Pr="00933FB2" w:rsidR="00C369A2" w:rsidTr="2A73E432" w14:paraId="1CAC1EC8" w14:textId="77777777">
        <w:tc>
          <w:tcPr>
            <w:tcW w:w="729" w:type="dxa"/>
            <w:shd w:val="clear" w:color="auto" w:fill="auto"/>
            <w:tcMar/>
          </w:tcPr>
          <w:p w:rsidRPr="00933FB2" w:rsidR="00C369A2" w:rsidP="00016A18" w:rsidRDefault="00C369A2" w14:paraId="41820176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shd w:val="clear" w:color="auto" w:fill="auto"/>
            <w:tcMar/>
          </w:tcPr>
          <w:p w:rsidR="00C369A2" w:rsidP="00C369A2" w:rsidRDefault="00D7206A" w14:paraId="337EDC57" w14:textId="178D64E5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Overige additionele tarieven 202</w:t>
            </w:r>
            <w:r w:rsidR="0018306A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5</w:t>
            </w:r>
          </w:p>
          <w:p w:rsidR="00D7206A" w:rsidP="00D7206A" w:rsidRDefault="00665A1B" w14:paraId="24D7D298" w14:textId="2734DA3A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AB-v</w:t>
            </w:r>
            <w:r w:rsidR="00CC7E1D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 xml:space="preserve">oorstel </w:t>
            </w:r>
            <w:r w:rsidR="00D7206A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overige additionele tarieven 202</w:t>
            </w:r>
            <w:r w:rsidR="00E91F07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5</w:t>
            </w:r>
          </w:p>
          <w:p w:rsidRPr="00D7206A" w:rsidR="00C90307" w:rsidP="009111DD" w:rsidRDefault="00D7206A" w14:paraId="06B6D4A8" w14:textId="16BC7628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Tarievenlijst 202</w:t>
            </w:r>
            <w:r w:rsidR="00E91F07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0" w:type="dxa"/>
            <w:shd w:val="clear" w:color="auto" w:fill="auto"/>
            <w:tcMar/>
          </w:tcPr>
          <w:p w:rsidR="00BC51BE" w:rsidP="00090AA3" w:rsidRDefault="00C90307" w14:paraId="197F0F73" w14:textId="2F895CFA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 xml:space="preserve">Ter </w:t>
            </w:r>
            <w:r w:rsidR="00D7206A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vaststelling</w:t>
            </w:r>
          </w:p>
          <w:p w:rsidR="00C90307" w:rsidP="00CC7E1D" w:rsidRDefault="00C90307" w14:paraId="769EDE43" w14:textId="12402E71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shd w:val="clear" w:color="auto" w:fill="auto"/>
            <w:tcMar/>
          </w:tcPr>
          <w:p w:rsidR="00C369A2" w:rsidP="00B35AE6" w:rsidRDefault="00C369A2" w14:paraId="47C1B39D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C90307" w:rsidP="00B35AE6" w:rsidRDefault="00052CD9" w14:paraId="6D1470DD" w14:textId="7A489D7F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="002B7BCF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9</w:t>
            </w:r>
            <w:r w:rsidR="00C90307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a</w:t>
            </w:r>
          </w:p>
          <w:p w:rsidRPr="00933FB2" w:rsidR="00C90307" w:rsidP="00691FD2" w:rsidRDefault="00052CD9" w14:paraId="443ABE87" w14:textId="78F00751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="002B7BCF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9</w:t>
            </w:r>
            <w:r w:rsidR="00C90307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b</w:t>
            </w:r>
            <w:r w:rsidR="002978E0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Pr="00933FB2" w:rsidR="00D70570" w:rsidTr="2A73E432" w14:paraId="06FC3A11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55DF50E3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70570" w:rsidP="00951EFD" w:rsidRDefault="00D70570" w14:paraId="732EE589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Normenkader 2024</w:t>
            </w:r>
          </w:p>
          <w:p w:rsidRPr="00047E16" w:rsidR="00D70570" w:rsidP="00951EFD" w:rsidRDefault="00D70570" w14:paraId="6928A723" w14:textId="77777777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</w:pPr>
            <w:r w:rsidRPr="00047E16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>AB-voorstel normenkader 2024</w:t>
            </w:r>
          </w:p>
          <w:p w:rsidRPr="00D70570" w:rsidR="00D70570" w:rsidP="00951EFD" w:rsidRDefault="00D70570" w14:paraId="57A0D8FB" w14:textId="77777777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047E16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>Normenkader 2024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70570" w:rsidP="00951EFD" w:rsidRDefault="00D70570" w14:paraId="330A3A19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vaststelling</w:t>
            </w:r>
          </w:p>
          <w:p w:rsidR="00D70570" w:rsidP="00951EFD" w:rsidRDefault="00D70570" w14:paraId="2A63975E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70570" w:rsidP="00951EFD" w:rsidRDefault="00D70570" w14:paraId="49B2B329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D70570" w:rsidP="00951EFD" w:rsidRDefault="002B7BCF" w14:paraId="679006B5" w14:textId="6A4CA8F2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10</w:t>
            </w:r>
            <w:r w:rsidR="00D70570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a</w:t>
            </w:r>
          </w:p>
          <w:p w:rsidR="00D70570" w:rsidP="00951EFD" w:rsidRDefault="002B7BCF" w14:paraId="1B5E2D4A" w14:textId="6B338E44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10</w:t>
            </w:r>
            <w:r w:rsidR="00D70570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b</w:t>
            </w:r>
          </w:p>
        </w:tc>
      </w:tr>
      <w:tr w:rsidRPr="00933FB2" w:rsidR="00D70570" w:rsidTr="2A73E432" w14:paraId="7D1623A6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154C4AE9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570" w:rsidR="00D70570" w:rsidP="00951EFD" w:rsidRDefault="00D70570" w14:paraId="2AE290FB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D70570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 xml:space="preserve">Verlenging contract </w:t>
            </w:r>
            <w:proofErr w:type="spellStart"/>
            <w:r w:rsidRPr="00D70570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Bentacera</w:t>
            </w:r>
            <w:proofErr w:type="spellEnd"/>
          </w:p>
          <w:p w:rsidRPr="00047E16" w:rsidR="00D70570" w:rsidP="00951EFD" w:rsidRDefault="00D70570" w14:paraId="50E0B9D6" w14:textId="77777777">
            <w:pPr>
              <w:pStyle w:val="Lijstalinea"/>
              <w:numPr>
                <w:ilvl w:val="0"/>
                <w:numId w:val="40"/>
              </w:numPr>
              <w:spacing w:line="240" w:lineRule="auto"/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</w:pPr>
            <w:r w:rsidRPr="00047E16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 xml:space="preserve">AB-voorstel verlenging contract </w:t>
            </w:r>
            <w:proofErr w:type="spellStart"/>
            <w:r w:rsidRPr="00047E16">
              <w:rPr>
                <w:rFonts w:eastAsia="Calibri" w:asciiTheme="minorHAnsi" w:hAnsiTheme="minorHAnsi"/>
                <w:bCs/>
                <w:sz w:val="22"/>
                <w:szCs w:val="22"/>
                <w:lang w:eastAsia="en-US"/>
              </w:rPr>
              <w:t>Bentacera</w:t>
            </w:r>
            <w:proofErr w:type="spellEnd"/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70570" w:rsidP="00951EFD" w:rsidRDefault="00D70570" w14:paraId="5846199D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 w:rsidRPr="00D70570"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Ter besluitvorming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570" w:rsidR="00D70570" w:rsidP="00951EFD" w:rsidRDefault="00D70570" w14:paraId="145171D5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  <w:p w:rsidRPr="00D70570" w:rsidR="00D70570" w:rsidP="00951EFD" w:rsidRDefault="00D70570" w14:paraId="1388AB09" w14:textId="105A4C0D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 w:rsidRPr="00D70570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1</w:t>
            </w:r>
            <w:r w:rsidR="002B7BCF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Pr="00933FB2" w:rsidR="007310C7" w:rsidTr="2A73E432" w14:paraId="73E72306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7310C7" w:rsidP="00951EFD" w:rsidRDefault="007310C7" w14:paraId="2B19F392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570" w:rsidR="007310C7" w:rsidP="00951EFD" w:rsidRDefault="00FD17D4" w14:paraId="1DA2040E" w14:textId="40EA92CC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T</w:t>
            </w:r>
            <w:r w:rsidR="006A07B8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hema</w:t>
            </w: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 xml:space="preserve">: volksgezondheid </w:t>
            </w:r>
            <w:r w:rsidR="00E25B55"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toekomst verkenning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570" w:rsidR="007310C7" w:rsidP="00951EFD" w:rsidRDefault="007310C7" w14:paraId="6B8242A8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0570" w:rsidR="007310C7" w:rsidP="00951EFD" w:rsidRDefault="00D42BDA" w14:paraId="7F44225C" w14:textId="6E11EA58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presentatie</w:t>
            </w:r>
          </w:p>
        </w:tc>
      </w:tr>
      <w:tr w:rsidRPr="00933FB2" w:rsidR="00D70570" w:rsidTr="2A73E432" w14:paraId="29491F57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55629E06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43553CCC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Rondvraag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380A382D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7B19D68F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Pr="00933FB2" w:rsidR="00D70570" w:rsidTr="2A73E432" w14:paraId="3C469BE4" w14:textId="77777777"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75441BF4" w14:textId="7777777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50F14731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  <w:t>Sluiting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5344FDD6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33FB2" w:rsidR="00D70570" w:rsidP="00951EFD" w:rsidRDefault="00D70570" w14:paraId="18CAEF2F" w14:textId="77777777">
            <w:pPr>
              <w:spacing w:line="240" w:lineRule="auto"/>
              <w:contextualSpacing/>
              <w:rPr>
                <w:rFonts w:eastAsia="Calibri"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5B186B" w:rsidP="0043668D" w:rsidRDefault="005B186B" w14:paraId="2C5C1983" w14:textId="613134AB">
      <w:pPr>
        <w:spacing w:line="360" w:lineRule="auto"/>
        <w:contextualSpacing/>
        <w:rPr>
          <w:rFonts w:eastAsia="Calibri" w:asciiTheme="minorHAnsi" w:hAnsiTheme="minorHAnsi"/>
          <w:sz w:val="22"/>
          <w:szCs w:val="22"/>
          <w:lang w:eastAsia="en-US"/>
        </w:rPr>
      </w:pPr>
    </w:p>
    <w:p w:rsidR="00291F05" w:rsidP="0043668D" w:rsidRDefault="00291F05" w14:paraId="20568386" w14:textId="3200793B">
      <w:pPr>
        <w:spacing w:line="360" w:lineRule="auto"/>
        <w:contextualSpacing/>
        <w:rPr>
          <w:rFonts w:eastAsia="Calibri" w:asciiTheme="minorHAnsi" w:hAnsiTheme="minorHAnsi"/>
          <w:sz w:val="22"/>
          <w:szCs w:val="22"/>
          <w:lang w:eastAsia="en-US"/>
        </w:rPr>
      </w:pPr>
    </w:p>
    <w:p w:rsidR="00291F05" w:rsidP="0043668D" w:rsidRDefault="00291F05" w14:paraId="2DC8607B" w14:textId="7B2A08E6">
      <w:pPr>
        <w:spacing w:line="360" w:lineRule="auto"/>
        <w:contextualSpacing/>
        <w:rPr>
          <w:rFonts w:eastAsia="Calibri" w:asciiTheme="minorHAnsi" w:hAnsiTheme="minorHAnsi"/>
          <w:sz w:val="22"/>
          <w:szCs w:val="22"/>
          <w:lang w:eastAsia="en-US"/>
        </w:rPr>
      </w:pPr>
    </w:p>
    <w:p w:rsidR="00CC1F32" w:rsidP="0043668D" w:rsidRDefault="00CC1F32" w14:paraId="77AC326E" w14:textId="77777777">
      <w:pPr>
        <w:spacing w:line="360" w:lineRule="auto"/>
        <w:contextualSpacing/>
        <w:rPr>
          <w:rFonts w:eastAsia="Calibri" w:asciiTheme="minorHAnsi" w:hAnsiTheme="minorHAnsi"/>
          <w:sz w:val="22"/>
          <w:szCs w:val="22"/>
          <w:lang w:eastAsia="en-US"/>
        </w:rPr>
      </w:pPr>
    </w:p>
    <w:p w:rsidR="00291F05" w:rsidP="0043668D" w:rsidRDefault="00291F05" w14:paraId="16A464EE" w14:textId="3BC0BE3A">
      <w:pPr>
        <w:spacing w:line="360" w:lineRule="auto"/>
        <w:contextualSpacing/>
        <w:rPr>
          <w:rFonts w:eastAsia="Calibri" w:asciiTheme="minorHAnsi" w:hAnsiTheme="minorHAnsi"/>
          <w:sz w:val="22"/>
          <w:szCs w:val="22"/>
          <w:lang w:eastAsia="en-US"/>
        </w:rPr>
      </w:pPr>
    </w:p>
    <w:p w:rsidR="00291F05" w:rsidP="0043668D" w:rsidRDefault="00291F05" w14:paraId="11A7969F" w14:textId="77777777">
      <w:pPr>
        <w:spacing w:line="360" w:lineRule="auto"/>
        <w:contextualSpacing/>
        <w:rPr>
          <w:rFonts w:eastAsia="Calibri" w:asciiTheme="minorHAnsi" w:hAnsiTheme="minorHAnsi"/>
          <w:sz w:val="22"/>
          <w:szCs w:val="22"/>
          <w:lang w:eastAsia="en-US"/>
        </w:rPr>
      </w:pPr>
    </w:p>
    <w:sectPr w:rsidR="00291F05" w:rsidSect="0012195E">
      <w:headerReference w:type="even" r:id="rId11"/>
      <w:headerReference w:type="default" r:id="rId12"/>
      <w:headerReference w:type="first" r:id="rId13"/>
      <w:pgSz w:w="11906" w:h="16838" w:orient="portrait" w:code="9"/>
      <w:pgMar w:top="1985" w:right="1418" w:bottom="1418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493E" w:rsidRDefault="00DC493E" w14:paraId="671FFD9E" w14:textId="77777777">
      <w:pPr>
        <w:spacing w:line="240" w:lineRule="auto"/>
      </w:pPr>
      <w:r>
        <w:separator/>
      </w:r>
    </w:p>
  </w:endnote>
  <w:endnote w:type="continuationSeparator" w:id="0">
    <w:p w:rsidR="00DC493E" w:rsidRDefault="00DC493E" w14:paraId="3D0F1D0A" w14:textId="77777777">
      <w:pPr>
        <w:spacing w:line="240" w:lineRule="auto"/>
      </w:pPr>
      <w:r>
        <w:continuationSeparator/>
      </w:r>
    </w:p>
  </w:endnote>
  <w:endnote w:type="continuationNotice" w:id="1">
    <w:p w:rsidR="00DC493E" w:rsidRDefault="00DC493E" w14:paraId="4B00629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493E" w:rsidRDefault="00DC493E" w14:paraId="1BA770EA" w14:textId="77777777">
      <w:pPr>
        <w:spacing w:line="240" w:lineRule="auto"/>
      </w:pPr>
      <w:r>
        <w:separator/>
      </w:r>
    </w:p>
  </w:footnote>
  <w:footnote w:type="continuationSeparator" w:id="0">
    <w:p w:rsidR="00DC493E" w:rsidRDefault="00DC493E" w14:paraId="7B30973E" w14:textId="77777777">
      <w:pPr>
        <w:spacing w:line="240" w:lineRule="auto"/>
      </w:pPr>
      <w:r>
        <w:continuationSeparator/>
      </w:r>
    </w:p>
  </w:footnote>
  <w:footnote w:type="continuationNotice" w:id="1">
    <w:p w:rsidR="00DC493E" w:rsidRDefault="00DC493E" w14:paraId="04381E5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8A1" w:rsidRDefault="002B7BCF" w14:paraId="6F4BFF03" w14:textId="77777777">
    <w:pPr>
      <w:pStyle w:val="Koptekst"/>
    </w:pPr>
    <w:r>
      <w:rPr>
        <w:noProof/>
      </w:rPr>
      <w:pict w14:anchorId="58ABE3D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490549" style="position:absolute;margin-left:0;margin-top:0;width:595.2pt;height:841.9pt;z-index:-251658239;mso-position-horizontal:center;mso-position-horizontal-relative:margin;mso-position-vertical:center;mso-position-vertical-relative:margin" o:spid="_x0000_s1026" o:allowincell="f" type="#_x0000_t75">
          <v:imagedata o:title="back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8A1" w:rsidRDefault="002B7BCF" w14:paraId="2CA4D0E0" w14:textId="77777777">
    <w:pPr>
      <w:pStyle w:val="Koptekst"/>
    </w:pPr>
    <w:r>
      <w:rPr>
        <w:noProof/>
      </w:rPr>
      <w:pict w14:anchorId="5550A30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490550" style="position:absolute;margin-left:0;margin-top:0;width:595.2pt;height:841.9pt;z-index:-251658238;mso-position-horizontal:center;mso-position-horizontal-relative:page;mso-position-vertical:center;mso-position-vertical-relative:page" o:spid="_x0000_s1027" o:allowincell="f" type="#_x0000_t75">
          <v:imagedata o:title="back" r:id="rId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8A1" w:rsidRDefault="002B7BCF" w14:paraId="464D46DF" w14:textId="77777777">
    <w:pPr>
      <w:pStyle w:val="Koptekst"/>
    </w:pPr>
    <w:r>
      <w:rPr>
        <w:noProof/>
      </w:rPr>
      <w:pict w14:anchorId="118AD09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490548" style="position:absolute;margin-left:0;margin-top:0;width:595.2pt;height:841.9pt;z-index:-251658240;mso-position-horizontal:center;mso-position-horizontal-relative:margin;mso-position-vertical:center;mso-position-vertical-relative:margin" o:spid="_x0000_s1025" o:allowincell="f" type="#_x0000_t75">
          <v:imagedata o:title="back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AF6"/>
    <w:multiLevelType w:val="hybridMultilevel"/>
    <w:tmpl w:val="E6E684F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8717DB"/>
    <w:multiLevelType w:val="hybridMultilevel"/>
    <w:tmpl w:val="E188B136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542431"/>
    <w:multiLevelType w:val="hybridMultilevel"/>
    <w:tmpl w:val="6B0AC862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B97152"/>
    <w:multiLevelType w:val="hybridMultilevel"/>
    <w:tmpl w:val="95B00B5A"/>
    <w:lvl w:ilvl="0" w:tplc="EE9ECCF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D11FAA"/>
    <w:multiLevelType w:val="hybridMultilevel"/>
    <w:tmpl w:val="5906C936"/>
    <w:lvl w:ilvl="0" w:tplc="04130005">
      <w:start w:val="1"/>
      <w:numFmt w:val="bullet"/>
      <w:lvlText w:val=""/>
      <w:lvlJc w:val="left"/>
      <w:pPr>
        <w:ind w:left="1352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5" w15:restartNumberingAfterBreak="0">
    <w:nsid w:val="133D4CBC"/>
    <w:multiLevelType w:val="hybridMultilevel"/>
    <w:tmpl w:val="328EBE5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CBA3088"/>
    <w:multiLevelType w:val="hybridMultilevel"/>
    <w:tmpl w:val="0DF82818"/>
    <w:lvl w:ilvl="0" w:tplc="46488B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E4148B"/>
    <w:multiLevelType w:val="hybridMultilevel"/>
    <w:tmpl w:val="91E81386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7D75D0"/>
    <w:multiLevelType w:val="hybridMultilevel"/>
    <w:tmpl w:val="12C6B1E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C145F4"/>
    <w:multiLevelType w:val="hybridMultilevel"/>
    <w:tmpl w:val="4B80BE98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6684895"/>
    <w:multiLevelType w:val="hybridMultilevel"/>
    <w:tmpl w:val="9E361F6E"/>
    <w:lvl w:ilvl="0" w:tplc="0726B89A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E0E95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50EE7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B506A0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4DEC6B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A783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1D67C4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84A22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DE630C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B201567"/>
    <w:multiLevelType w:val="hybridMultilevel"/>
    <w:tmpl w:val="11E61A60"/>
    <w:lvl w:ilvl="0" w:tplc="F40E5298">
      <w:start w:val="8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D183DA2"/>
    <w:multiLevelType w:val="hybridMultilevel"/>
    <w:tmpl w:val="4692DE8A"/>
    <w:lvl w:ilvl="0" w:tplc="FA2897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073EB2"/>
    <w:multiLevelType w:val="hybridMultilevel"/>
    <w:tmpl w:val="DCC4D4A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7AB4E78"/>
    <w:multiLevelType w:val="hybridMultilevel"/>
    <w:tmpl w:val="889083CE"/>
    <w:lvl w:ilvl="0" w:tplc="277C08F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A032C0"/>
    <w:multiLevelType w:val="hybridMultilevel"/>
    <w:tmpl w:val="214E0988"/>
    <w:lvl w:ilvl="0" w:tplc="797CEC7E">
      <w:start w:val="8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DD30862"/>
    <w:multiLevelType w:val="hybridMultilevel"/>
    <w:tmpl w:val="882A4978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F3636DD"/>
    <w:multiLevelType w:val="hybridMultilevel"/>
    <w:tmpl w:val="E700AE0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23B2250"/>
    <w:multiLevelType w:val="hybridMultilevel"/>
    <w:tmpl w:val="C9EE4322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7CF14A5"/>
    <w:multiLevelType w:val="hybridMultilevel"/>
    <w:tmpl w:val="B588D9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05FB3"/>
    <w:multiLevelType w:val="hybridMultilevel"/>
    <w:tmpl w:val="03427CB4"/>
    <w:lvl w:ilvl="0" w:tplc="1B4A6B2C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865FA"/>
    <w:multiLevelType w:val="hybridMultilevel"/>
    <w:tmpl w:val="F580C4F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903D55"/>
    <w:multiLevelType w:val="hybridMultilevel"/>
    <w:tmpl w:val="B3AA0618"/>
    <w:lvl w:ilvl="0" w:tplc="E8F806C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734D8"/>
    <w:multiLevelType w:val="hybridMultilevel"/>
    <w:tmpl w:val="ED8E1C88"/>
    <w:lvl w:ilvl="0" w:tplc="56FA2B3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C50256"/>
    <w:multiLevelType w:val="hybridMultilevel"/>
    <w:tmpl w:val="93F21F0C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C26022"/>
    <w:multiLevelType w:val="hybridMultilevel"/>
    <w:tmpl w:val="B8B80156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E4A15EC"/>
    <w:multiLevelType w:val="multilevel"/>
    <w:tmpl w:val="7BCA7F52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16E16A6"/>
    <w:multiLevelType w:val="hybridMultilevel"/>
    <w:tmpl w:val="2BFA9474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6D3E81"/>
    <w:multiLevelType w:val="hybridMultilevel"/>
    <w:tmpl w:val="E9F2700C"/>
    <w:lvl w:ilvl="0" w:tplc="37DA130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ACA1D95"/>
    <w:multiLevelType w:val="hybridMultilevel"/>
    <w:tmpl w:val="05B8AC1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CC80471"/>
    <w:multiLevelType w:val="hybridMultilevel"/>
    <w:tmpl w:val="7C4853C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D3267F5"/>
    <w:multiLevelType w:val="hybridMultilevel"/>
    <w:tmpl w:val="FB12884C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DF65266"/>
    <w:multiLevelType w:val="hybridMultilevel"/>
    <w:tmpl w:val="9510021E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E840F1F"/>
    <w:multiLevelType w:val="hybridMultilevel"/>
    <w:tmpl w:val="3CEEC3AE"/>
    <w:lvl w:ilvl="0" w:tplc="46488B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101146"/>
    <w:multiLevelType w:val="hybridMultilevel"/>
    <w:tmpl w:val="B80C44B2"/>
    <w:lvl w:ilvl="0" w:tplc="37DA130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50F03DC"/>
    <w:multiLevelType w:val="hybridMultilevel"/>
    <w:tmpl w:val="71C87BAA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9503970"/>
    <w:multiLevelType w:val="hybridMultilevel"/>
    <w:tmpl w:val="96CEF020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ACC26A5"/>
    <w:multiLevelType w:val="hybridMultilevel"/>
    <w:tmpl w:val="5DCE3C62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F0A783F"/>
    <w:multiLevelType w:val="hybridMultilevel"/>
    <w:tmpl w:val="D26888FA"/>
    <w:lvl w:ilvl="0" w:tplc="04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10278977">
    <w:abstractNumId w:val="10"/>
  </w:num>
  <w:num w:numId="2" w16cid:durableId="1164399770">
    <w:abstractNumId w:val="14"/>
  </w:num>
  <w:num w:numId="3" w16cid:durableId="2050294611">
    <w:abstractNumId w:val="21"/>
  </w:num>
  <w:num w:numId="4" w16cid:durableId="1087967387">
    <w:abstractNumId w:val="22"/>
  </w:num>
  <w:num w:numId="5" w16cid:durableId="1198588874">
    <w:abstractNumId w:val="33"/>
  </w:num>
  <w:num w:numId="6" w16cid:durableId="1215118760">
    <w:abstractNumId w:val="6"/>
  </w:num>
  <w:num w:numId="7" w16cid:durableId="1039167669">
    <w:abstractNumId w:val="3"/>
  </w:num>
  <w:num w:numId="8" w16cid:durableId="524248578">
    <w:abstractNumId w:val="4"/>
  </w:num>
  <w:num w:numId="9" w16cid:durableId="1766877374">
    <w:abstractNumId w:val="20"/>
  </w:num>
  <w:num w:numId="10" w16cid:durableId="270018752">
    <w:abstractNumId w:val="24"/>
  </w:num>
  <w:num w:numId="11" w16cid:durableId="1062362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8618372">
    <w:abstractNumId w:val="23"/>
  </w:num>
  <w:num w:numId="13" w16cid:durableId="675880913">
    <w:abstractNumId w:val="19"/>
  </w:num>
  <w:num w:numId="14" w16cid:durableId="1198010452">
    <w:abstractNumId w:val="25"/>
  </w:num>
  <w:num w:numId="15" w16cid:durableId="1844469497">
    <w:abstractNumId w:val="30"/>
  </w:num>
  <w:num w:numId="16" w16cid:durableId="747388738">
    <w:abstractNumId w:val="36"/>
  </w:num>
  <w:num w:numId="17" w16cid:durableId="1272321384">
    <w:abstractNumId w:val="27"/>
  </w:num>
  <w:num w:numId="18" w16cid:durableId="305011753">
    <w:abstractNumId w:val="7"/>
  </w:num>
  <w:num w:numId="19" w16cid:durableId="60756797">
    <w:abstractNumId w:val="2"/>
  </w:num>
  <w:num w:numId="20" w16cid:durableId="940407143">
    <w:abstractNumId w:val="17"/>
  </w:num>
  <w:num w:numId="21" w16cid:durableId="1236207789">
    <w:abstractNumId w:val="31"/>
  </w:num>
  <w:num w:numId="22" w16cid:durableId="1600454705">
    <w:abstractNumId w:val="18"/>
  </w:num>
  <w:num w:numId="23" w16cid:durableId="1038625623">
    <w:abstractNumId w:val="8"/>
  </w:num>
  <w:num w:numId="24" w16cid:durableId="1331639527">
    <w:abstractNumId w:val="37"/>
  </w:num>
  <w:num w:numId="25" w16cid:durableId="474836247">
    <w:abstractNumId w:val="9"/>
  </w:num>
  <w:num w:numId="26" w16cid:durableId="823086736">
    <w:abstractNumId w:val="0"/>
  </w:num>
  <w:num w:numId="27" w16cid:durableId="634603121">
    <w:abstractNumId w:val="5"/>
  </w:num>
  <w:num w:numId="28" w16cid:durableId="224217577">
    <w:abstractNumId w:val="29"/>
  </w:num>
  <w:num w:numId="29" w16cid:durableId="2090230663">
    <w:abstractNumId w:val="35"/>
  </w:num>
  <w:num w:numId="30" w16cid:durableId="2050252330">
    <w:abstractNumId w:val="12"/>
  </w:num>
  <w:num w:numId="31" w16cid:durableId="1406801167">
    <w:abstractNumId w:val="1"/>
  </w:num>
  <w:num w:numId="32" w16cid:durableId="1330675229">
    <w:abstractNumId w:val="11"/>
  </w:num>
  <w:num w:numId="33" w16cid:durableId="1855916477">
    <w:abstractNumId w:val="15"/>
  </w:num>
  <w:num w:numId="34" w16cid:durableId="187984976">
    <w:abstractNumId w:val="28"/>
  </w:num>
  <w:num w:numId="35" w16cid:durableId="1584872877">
    <w:abstractNumId w:val="34"/>
  </w:num>
  <w:num w:numId="36" w16cid:durableId="1565870095">
    <w:abstractNumId w:val="13"/>
  </w:num>
  <w:num w:numId="37" w16cid:durableId="362170090">
    <w:abstractNumId w:val="16"/>
  </w:num>
  <w:num w:numId="38" w16cid:durableId="1996184792">
    <w:abstractNumId w:val="26"/>
  </w:num>
  <w:num w:numId="39" w16cid:durableId="721712885">
    <w:abstractNumId w:val="32"/>
  </w:num>
  <w:num w:numId="40" w16cid:durableId="68112442">
    <w:abstractNumId w:val="3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03"/>
    <w:rsid w:val="00002280"/>
    <w:rsid w:val="00011DB4"/>
    <w:rsid w:val="00016A18"/>
    <w:rsid w:val="00021FB7"/>
    <w:rsid w:val="0002481C"/>
    <w:rsid w:val="00030787"/>
    <w:rsid w:val="0003322A"/>
    <w:rsid w:val="00035B3A"/>
    <w:rsid w:val="0003775E"/>
    <w:rsid w:val="00041527"/>
    <w:rsid w:val="000472A0"/>
    <w:rsid w:val="00047E16"/>
    <w:rsid w:val="00052CD9"/>
    <w:rsid w:val="00072EBD"/>
    <w:rsid w:val="0007306A"/>
    <w:rsid w:val="00082EC3"/>
    <w:rsid w:val="00083665"/>
    <w:rsid w:val="000840EA"/>
    <w:rsid w:val="00090AA3"/>
    <w:rsid w:val="000A4007"/>
    <w:rsid w:val="000A562A"/>
    <w:rsid w:val="000B7235"/>
    <w:rsid w:val="000C3FFC"/>
    <w:rsid w:val="000C4E4C"/>
    <w:rsid w:val="000C7DC0"/>
    <w:rsid w:val="000D3414"/>
    <w:rsid w:val="000D4BAC"/>
    <w:rsid w:val="000E5A22"/>
    <w:rsid w:val="000F3AF7"/>
    <w:rsid w:val="000F3D70"/>
    <w:rsid w:val="00105D0D"/>
    <w:rsid w:val="0011513D"/>
    <w:rsid w:val="0012195E"/>
    <w:rsid w:val="001222C0"/>
    <w:rsid w:val="001265C6"/>
    <w:rsid w:val="001305BC"/>
    <w:rsid w:val="00135542"/>
    <w:rsid w:val="001452EC"/>
    <w:rsid w:val="0014659D"/>
    <w:rsid w:val="00152B6B"/>
    <w:rsid w:val="00160FFA"/>
    <w:rsid w:val="00162E8F"/>
    <w:rsid w:val="00167739"/>
    <w:rsid w:val="0018306A"/>
    <w:rsid w:val="001921EA"/>
    <w:rsid w:val="001A1B24"/>
    <w:rsid w:val="001D30C2"/>
    <w:rsid w:val="001D63EE"/>
    <w:rsid w:val="001E1D8B"/>
    <w:rsid w:val="001E3508"/>
    <w:rsid w:val="00202068"/>
    <w:rsid w:val="0020335A"/>
    <w:rsid w:val="00203371"/>
    <w:rsid w:val="002215A9"/>
    <w:rsid w:val="00223020"/>
    <w:rsid w:val="00223535"/>
    <w:rsid w:val="00232779"/>
    <w:rsid w:val="00237F19"/>
    <w:rsid w:val="00257083"/>
    <w:rsid w:val="0026105E"/>
    <w:rsid w:val="00262946"/>
    <w:rsid w:val="00271D04"/>
    <w:rsid w:val="00280623"/>
    <w:rsid w:val="00282A90"/>
    <w:rsid w:val="00291F05"/>
    <w:rsid w:val="00296BF2"/>
    <w:rsid w:val="002978E0"/>
    <w:rsid w:val="002A0970"/>
    <w:rsid w:val="002A749D"/>
    <w:rsid w:val="002B2959"/>
    <w:rsid w:val="002B2D73"/>
    <w:rsid w:val="002B330D"/>
    <w:rsid w:val="002B6FED"/>
    <w:rsid w:val="002B7BCF"/>
    <w:rsid w:val="002C1C0B"/>
    <w:rsid w:val="002D2E89"/>
    <w:rsid w:val="002E2C78"/>
    <w:rsid w:val="002F058E"/>
    <w:rsid w:val="002F5D55"/>
    <w:rsid w:val="002F68EB"/>
    <w:rsid w:val="0030117C"/>
    <w:rsid w:val="00305506"/>
    <w:rsid w:val="00305B39"/>
    <w:rsid w:val="00310F64"/>
    <w:rsid w:val="00315C47"/>
    <w:rsid w:val="00317135"/>
    <w:rsid w:val="00331416"/>
    <w:rsid w:val="00333954"/>
    <w:rsid w:val="0033606D"/>
    <w:rsid w:val="00342FA9"/>
    <w:rsid w:val="00352D70"/>
    <w:rsid w:val="00353295"/>
    <w:rsid w:val="00361E31"/>
    <w:rsid w:val="0036448A"/>
    <w:rsid w:val="0036502E"/>
    <w:rsid w:val="003661AC"/>
    <w:rsid w:val="0037217B"/>
    <w:rsid w:val="0038694F"/>
    <w:rsid w:val="00392687"/>
    <w:rsid w:val="003933B5"/>
    <w:rsid w:val="003A0CC0"/>
    <w:rsid w:val="003A3A69"/>
    <w:rsid w:val="003A6133"/>
    <w:rsid w:val="003C5F72"/>
    <w:rsid w:val="003D5A22"/>
    <w:rsid w:val="003E4457"/>
    <w:rsid w:val="003F08DC"/>
    <w:rsid w:val="003F46A4"/>
    <w:rsid w:val="003F6B9A"/>
    <w:rsid w:val="003F6EF6"/>
    <w:rsid w:val="0040294B"/>
    <w:rsid w:val="004058F8"/>
    <w:rsid w:val="00413C30"/>
    <w:rsid w:val="004238D4"/>
    <w:rsid w:val="00426D89"/>
    <w:rsid w:val="0043438B"/>
    <w:rsid w:val="0043607F"/>
    <w:rsid w:val="0043668D"/>
    <w:rsid w:val="00441439"/>
    <w:rsid w:val="004507F2"/>
    <w:rsid w:val="00455177"/>
    <w:rsid w:val="004665DE"/>
    <w:rsid w:val="0047704A"/>
    <w:rsid w:val="00480802"/>
    <w:rsid w:val="0048106B"/>
    <w:rsid w:val="00483E1B"/>
    <w:rsid w:val="00491012"/>
    <w:rsid w:val="00495BE6"/>
    <w:rsid w:val="0049731E"/>
    <w:rsid w:val="004A0954"/>
    <w:rsid w:val="004A20C8"/>
    <w:rsid w:val="004A2E6F"/>
    <w:rsid w:val="004A308E"/>
    <w:rsid w:val="004B0157"/>
    <w:rsid w:val="004B272E"/>
    <w:rsid w:val="004C1A5A"/>
    <w:rsid w:val="004D3479"/>
    <w:rsid w:val="004E00D1"/>
    <w:rsid w:val="004F0C5A"/>
    <w:rsid w:val="004F1D7A"/>
    <w:rsid w:val="004F6E61"/>
    <w:rsid w:val="005008B2"/>
    <w:rsid w:val="005158BE"/>
    <w:rsid w:val="00522237"/>
    <w:rsid w:val="00531FBC"/>
    <w:rsid w:val="00534858"/>
    <w:rsid w:val="00534B78"/>
    <w:rsid w:val="00535F55"/>
    <w:rsid w:val="005448C5"/>
    <w:rsid w:val="00546430"/>
    <w:rsid w:val="00547525"/>
    <w:rsid w:val="00550C7E"/>
    <w:rsid w:val="00553607"/>
    <w:rsid w:val="0056220A"/>
    <w:rsid w:val="0056566C"/>
    <w:rsid w:val="00565E36"/>
    <w:rsid w:val="00566C8B"/>
    <w:rsid w:val="0058085A"/>
    <w:rsid w:val="00582368"/>
    <w:rsid w:val="005823ED"/>
    <w:rsid w:val="0058252B"/>
    <w:rsid w:val="00583977"/>
    <w:rsid w:val="005918B1"/>
    <w:rsid w:val="00596CBC"/>
    <w:rsid w:val="005A5044"/>
    <w:rsid w:val="005B186B"/>
    <w:rsid w:val="005B1C96"/>
    <w:rsid w:val="005B569A"/>
    <w:rsid w:val="005B6474"/>
    <w:rsid w:val="005B6583"/>
    <w:rsid w:val="005C3A8C"/>
    <w:rsid w:val="005C696E"/>
    <w:rsid w:val="005E5372"/>
    <w:rsid w:val="005E64A5"/>
    <w:rsid w:val="006019AD"/>
    <w:rsid w:val="006023DC"/>
    <w:rsid w:val="006040B6"/>
    <w:rsid w:val="0060609D"/>
    <w:rsid w:val="00614620"/>
    <w:rsid w:val="00616F67"/>
    <w:rsid w:val="00621021"/>
    <w:rsid w:val="006218BB"/>
    <w:rsid w:val="00623284"/>
    <w:rsid w:val="00625583"/>
    <w:rsid w:val="006268D9"/>
    <w:rsid w:val="00633043"/>
    <w:rsid w:val="00636838"/>
    <w:rsid w:val="0064387B"/>
    <w:rsid w:val="00643BD1"/>
    <w:rsid w:val="006440DF"/>
    <w:rsid w:val="00645E47"/>
    <w:rsid w:val="00657EE5"/>
    <w:rsid w:val="00665A1B"/>
    <w:rsid w:val="0066753C"/>
    <w:rsid w:val="0067584A"/>
    <w:rsid w:val="00691FD2"/>
    <w:rsid w:val="00697A3C"/>
    <w:rsid w:val="006A07B8"/>
    <w:rsid w:val="006A799A"/>
    <w:rsid w:val="006B1EEF"/>
    <w:rsid w:val="006B2073"/>
    <w:rsid w:val="006C3E6B"/>
    <w:rsid w:val="006C4327"/>
    <w:rsid w:val="006C57F9"/>
    <w:rsid w:val="006D79F4"/>
    <w:rsid w:val="006E34E2"/>
    <w:rsid w:val="006F1B74"/>
    <w:rsid w:val="006F3291"/>
    <w:rsid w:val="00701697"/>
    <w:rsid w:val="007075B0"/>
    <w:rsid w:val="00713684"/>
    <w:rsid w:val="00713B5C"/>
    <w:rsid w:val="007163FD"/>
    <w:rsid w:val="007301A3"/>
    <w:rsid w:val="007310C7"/>
    <w:rsid w:val="007359DD"/>
    <w:rsid w:val="00736E0C"/>
    <w:rsid w:val="00743EB0"/>
    <w:rsid w:val="00746363"/>
    <w:rsid w:val="00746A24"/>
    <w:rsid w:val="00750ACE"/>
    <w:rsid w:val="0075537B"/>
    <w:rsid w:val="00760A0E"/>
    <w:rsid w:val="00760D86"/>
    <w:rsid w:val="00763C6C"/>
    <w:rsid w:val="007734CC"/>
    <w:rsid w:val="0077429B"/>
    <w:rsid w:val="00774745"/>
    <w:rsid w:val="00791F13"/>
    <w:rsid w:val="007A4CDC"/>
    <w:rsid w:val="007A6F18"/>
    <w:rsid w:val="007B675C"/>
    <w:rsid w:val="007C644B"/>
    <w:rsid w:val="007D37DA"/>
    <w:rsid w:val="007E162F"/>
    <w:rsid w:val="007E3A37"/>
    <w:rsid w:val="007F41C4"/>
    <w:rsid w:val="00800EBD"/>
    <w:rsid w:val="00805EFF"/>
    <w:rsid w:val="008129CC"/>
    <w:rsid w:val="00822484"/>
    <w:rsid w:val="00832052"/>
    <w:rsid w:val="00833781"/>
    <w:rsid w:val="008439AE"/>
    <w:rsid w:val="00847EEB"/>
    <w:rsid w:val="008514FD"/>
    <w:rsid w:val="00855902"/>
    <w:rsid w:val="00855F4D"/>
    <w:rsid w:val="00863E86"/>
    <w:rsid w:val="00872461"/>
    <w:rsid w:val="008754B9"/>
    <w:rsid w:val="00880223"/>
    <w:rsid w:val="00885ADE"/>
    <w:rsid w:val="008A5917"/>
    <w:rsid w:val="008B0AD1"/>
    <w:rsid w:val="008C235A"/>
    <w:rsid w:val="008C78D1"/>
    <w:rsid w:val="008D0BEA"/>
    <w:rsid w:val="008D17D7"/>
    <w:rsid w:val="008D423A"/>
    <w:rsid w:val="008D488A"/>
    <w:rsid w:val="008D68D3"/>
    <w:rsid w:val="008F49F8"/>
    <w:rsid w:val="008F5F37"/>
    <w:rsid w:val="0091065E"/>
    <w:rsid w:val="009111DD"/>
    <w:rsid w:val="00913D9F"/>
    <w:rsid w:val="00913DE1"/>
    <w:rsid w:val="009161C7"/>
    <w:rsid w:val="00921BBE"/>
    <w:rsid w:val="009243C4"/>
    <w:rsid w:val="00933FB2"/>
    <w:rsid w:val="0094087F"/>
    <w:rsid w:val="00943546"/>
    <w:rsid w:val="00951448"/>
    <w:rsid w:val="009651C3"/>
    <w:rsid w:val="009719F6"/>
    <w:rsid w:val="00973600"/>
    <w:rsid w:val="00973A3E"/>
    <w:rsid w:val="00983799"/>
    <w:rsid w:val="00986731"/>
    <w:rsid w:val="00990490"/>
    <w:rsid w:val="009914B6"/>
    <w:rsid w:val="00991DDE"/>
    <w:rsid w:val="00995B5B"/>
    <w:rsid w:val="00996E14"/>
    <w:rsid w:val="009B6074"/>
    <w:rsid w:val="009C0612"/>
    <w:rsid w:val="009C636A"/>
    <w:rsid w:val="009D1959"/>
    <w:rsid w:val="009D531C"/>
    <w:rsid w:val="009E06C7"/>
    <w:rsid w:val="009E35D5"/>
    <w:rsid w:val="009E5C58"/>
    <w:rsid w:val="00A10388"/>
    <w:rsid w:val="00A32156"/>
    <w:rsid w:val="00A411F0"/>
    <w:rsid w:val="00A41851"/>
    <w:rsid w:val="00A42CC7"/>
    <w:rsid w:val="00A4441C"/>
    <w:rsid w:val="00A45566"/>
    <w:rsid w:val="00A60D67"/>
    <w:rsid w:val="00A62726"/>
    <w:rsid w:val="00A676DA"/>
    <w:rsid w:val="00A8070E"/>
    <w:rsid w:val="00A81562"/>
    <w:rsid w:val="00A82D91"/>
    <w:rsid w:val="00A85ED0"/>
    <w:rsid w:val="00A91903"/>
    <w:rsid w:val="00A97F6E"/>
    <w:rsid w:val="00AA2164"/>
    <w:rsid w:val="00AA40AA"/>
    <w:rsid w:val="00AB10C9"/>
    <w:rsid w:val="00AD120C"/>
    <w:rsid w:val="00AD3DEC"/>
    <w:rsid w:val="00AE0A02"/>
    <w:rsid w:val="00B0475D"/>
    <w:rsid w:val="00B0538E"/>
    <w:rsid w:val="00B05FDA"/>
    <w:rsid w:val="00B0700D"/>
    <w:rsid w:val="00B1409B"/>
    <w:rsid w:val="00B304DE"/>
    <w:rsid w:val="00B35AE6"/>
    <w:rsid w:val="00B41327"/>
    <w:rsid w:val="00B51343"/>
    <w:rsid w:val="00B5377D"/>
    <w:rsid w:val="00B53FCB"/>
    <w:rsid w:val="00B5545C"/>
    <w:rsid w:val="00B61FF5"/>
    <w:rsid w:val="00B6388C"/>
    <w:rsid w:val="00B638E1"/>
    <w:rsid w:val="00B8484F"/>
    <w:rsid w:val="00B84C84"/>
    <w:rsid w:val="00B85D33"/>
    <w:rsid w:val="00B93D40"/>
    <w:rsid w:val="00BA5477"/>
    <w:rsid w:val="00BA5846"/>
    <w:rsid w:val="00BA72BB"/>
    <w:rsid w:val="00BB7FC8"/>
    <w:rsid w:val="00BC31CD"/>
    <w:rsid w:val="00BC32A1"/>
    <w:rsid w:val="00BC463A"/>
    <w:rsid w:val="00BC51BE"/>
    <w:rsid w:val="00BD1E87"/>
    <w:rsid w:val="00BE4E65"/>
    <w:rsid w:val="00C26B5D"/>
    <w:rsid w:val="00C27430"/>
    <w:rsid w:val="00C369A2"/>
    <w:rsid w:val="00C419F0"/>
    <w:rsid w:val="00C503CF"/>
    <w:rsid w:val="00C5149A"/>
    <w:rsid w:val="00C51C0C"/>
    <w:rsid w:val="00C52A91"/>
    <w:rsid w:val="00C53F5A"/>
    <w:rsid w:val="00C57CE2"/>
    <w:rsid w:val="00C90307"/>
    <w:rsid w:val="00C97994"/>
    <w:rsid w:val="00C97B0E"/>
    <w:rsid w:val="00C97DCF"/>
    <w:rsid w:val="00CA266A"/>
    <w:rsid w:val="00CA2E79"/>
    <w:rsid w:val="00CA3E80"/>
    <w:rsid w:val="00CB20FB"/>
    <w:rsid w:val="00CC1F32"/>
    <w:rsid w:val="00CC7E1D"/>
    <w:rsid w:val="00CD0BF7"/>
    <w:rsid w:val="00CD402B"/>
    <w:rsid w:val="00CD5E19"/>
    <w:rsid w:val="00CD698C"/>
    <w:rsid w:val="00CF3F8A"/>
    <w:rsid w:val="00D02E33"/>
    <w:rsid w:val="00D0560A"/>
    <w:rsid w:val="00D15C45"/>
    <w:rsid w:val="00D237B5"/>
    <w:rsid w:val="00D342D7"/>
    <w:rsid w:val="00D42BDA"/>
    <w:rsid w:val="00D50189"/>
    <w:rsid w:val="00D506FE"/>
    <w:rsid w:val="00D54EC0"/>
    <w:rsid w:val="00D55D7B"/>
    <w:rsid w:val="00D651EC"/>
    <w:rsid w:val="00D66E6C"/>
    <w:rsid w:val="00D70570"/>
    <w:rsid w:val="00D7206A"/>
    <w:rsid w:val="00D775D1"/>
    <w:rsid w:val="00D81B0B"/>
    <w:rsid w:val="00D82428"/>
    <w:rsid w:val="00D82F3F"/>
    <w:rsid w:val="00D96AB1"/>
    <w:rsid w:val="00DA077C"/>
    <w:rsid w:val="00DA7CE6"/>
    <w:rsid w:val="00DB6763"/>
    <w:rsid w:val="00DC0B6A"/>
    <w:rsid w:val="00DC1709"/>
    <w:rsid w:val="00DC493E"/>
    <w:rsid w:val="00DE39BE"/>
    <w:rsid w:val="00DF6089"/>
    <w:rsid w:val="00E002DE"/>
    <w:rsid w:val="00E2435D"/>
    <w:rsid w:val="00E25B55"/>
    <w:rsid w:val="00E27840"/>
    <w:rsid w:val="00E40607"/>
    <w:rsid w:val="00E44BCB"/>
    <w:rsid w:val="00E47319"/>
    <w:rsid w:val="00E526F9"/>
    <w:rsid w:val="00E602A0"/>
    <w:rsid w:val="00E629C8"/>
    <w:rsid w:val="00E63F50"/>
    <w:rsid w:val="00E6420C"/>
    <w:rsid w:val="00E765FB"/>
    <w:rsid w:val="00E76ABF"/>
    <w:rsid w:val="00E81D2A"/>
    <w:rsid w:val="00E81E41"/>
    <w:rsid w:val="00E8397B"/>
    <w:rsid w:val="00E83E76"/>
    <w:rsid w:val="00E86535"/>
    <w:rsid w:val="00E9007B"/>
    <w:rsid w:val="00E90162"/>
    <w:rsid w:val="00E91F07"/>
    <w:rsid w:val="00E936BC"/>
    <w:rsid w:val="00E95B9F"/>
    <w:rsid w:val="00E979E6"/>
    <w:rsid w:val="00EA6309"/>
    <w:rsid w:val="00EB44F2"/>
    <w:rsid w:val="00EB47AA"/>
    <w:rsid w:val="00EB7B64"/>
    <w:rsid w:val="00ED3D97"/>
    <w:rsid w:val="00EE28A1"/>
    <w:rsid w:val="00EF15E1"/>
    <w:rsid w:val="00EF75F5"/>
    <w:rsid w:val="00F045CC"/>
    <w:rsid w:val="00F208C7"/>
    <w:rsid w:val="00F2309F"/>
    <w:rsid w:val="00F27AA4"/>
    <w:rsid w:val="00F304C9"/>
    <w:rsid w:val="00F326A1"/>
    <w:rsid w:val="00F43418"/>
    <w:rsid w:val="00F43616"/>
    <w:rsid w:val="00F52964"/>
    <w:rsid w:val="00F54920"/>
    <w:rsid w:val="00F574CF"/>
    <w:rsid w:val="00F67B66"/>
    <w:rsid w:val="00F760A8"/>
    <w:rsid w:val="00F83926"/>
    <w:rsid w:val="00F921A8"/>
    <w:rsid w:val="00F94686"/>
    <w:rsid w:val="00FB4848"/>
    <w:rsid w:val="00FC0CBD"/>
    <w:rsid w:val="00FC3872"/>
    <w:rsid w:val="00FC50BE"/>
    <w:rsid w:val="00FD176B"/>
    <w:rsid w:val="00FD17D4"/>
    <w:rsid w:val="00FD40B1"/>
    <w:rsid w:val="00FD4CCC"/>
    <w:rsid w:val="00FD6023"/>
    <w:rsid w:val="00FD6C27"/>
    <w:rsid w:val="00FE6F80"/>
    <w:rsid w:val="00FF190A"/>
    <w:rsid w:val="00FF3D41"/>
    <w:rsid w:val="00FF5443"/>
    <w:rsid w:val="0317CC9B"/>
    <w:rsid w:val="051F5B41"/>
    <w:rsid w:val="0A27539B"/>
    <w:rsid w:val="0ADC08E2"/>
    <w:rsid w:val="12A3ACA7"/>
    <w:rsid w:val="179759E4"/>
    <w:rsid w:val="19936307"/>
    <w:rsid w:val="19C7E805"/>
    <w:rsid w:val="1A207EBF"/>
    <w:rsid w:val="20BA36C1"/>
    <w:rsid w:val="22630433"/>
    <w:rsid w:val="24413D47"/>
    <w:rsid w:val="2A73E432"/>
    <w:rsid w:val="3C1B6A85"/>
    <w:rsid w:val="3E4B785D"/>
    <w:rsid w:val="4C452371"/>
    <w:rsid w:val="5B47A157"/>
    <w:rsid w:val="5D91C8A2"/>
    <w:rsid w:val="69F3AB4E"/>
    <w:rsid w:val="6F01C2FB"/>
    <w:rsid w:val="7241EF04"/>
    <w:rsid w:val="72F97928"/>
    <w:rsid w:val="7BAB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FFEE4"/>
  <w15:docId w15:val="{AF960B66-4D22-40C7-B726-BAB2F69254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6C4327"/>
    <w:pPr>
      <w:spacing w:line="320" w:lineRule="atLeast"/>
    </w:pPr>
    <w:rPr>
      <w:rFonts w:ascii="Quadraat-Regular" w:hAnsi="Quadraat-Regular" w:eastAsia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E445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4457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E445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E4457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E4457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4457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3E4457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4457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4457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3E445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Kop2Char" w:customStyle="1">
    <w:name w:val="Kop 2 Char"/>
    <w:basedOn w:val="Standaardalinea-lettertype"/>
    <w:link w:val="Kop2"/>
    <w:uiPriority w:val="9"/>
    <w:rsid w:val="003E445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3E4457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Kop4Char" w:customStyle="1">
    <w:name w:val="Kop 4 Char"/>
    <w:basedOn w:val="Standaardalinea-lettertype"/>
    <w:link w:val="Kop4"/>
    <w:uiPriority w:val="9"/>
    <w:rsid w:val="003E4457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Kop5Char" w:customStyle="1">
    <w:name w:val="Kop 5 Char"/>
    <w:basedOn w:val="Standaardalinea-lettertype"/>
    <w:link w:val="Kop5"/>
    <w:uiPriority w:val="9"/>
    <w:rsid w:val="003E4457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3E4457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Kop7Char" w:customStyle="1">
    <w:name w:val="Kop 7 Char"/>
    <w:basedOn w:val="Standaardalinea-lettertype"/>
    <w:link w:val="Kop7"/>
    <w:semiHidden/>
    <w:rsid w:val="003E445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3E445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3E445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E445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E4457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3E445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4457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3E4457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E4457"/>
    <w:rPr>
      <w:b/>
      <w:bCs/>
    </w:rPr>
  </w:style>
  <w:style w:type="character" w:styleId="Nadruk">
    <w:name w:val="Emphasis"/>
    <w:basedOn w:val="Standaardalinea-lettertype"/>
    <w:uiPriority w:val="20"/>
    <w:qFormat/>
    <w:rsid w:val="003E4457"/>
    <w:rPr>
      <w:i/>
      <w:iCs/>
    </w:rPr>
  </w:style>
  <w:style w:type="paragraph" w:styleId="Geenafstand">
    <w:name w:val="No Spacing"/>
    <w:uiPriority w:val="1"/>
    <w:qFormat/>
    <w:rsid w:val="003E4457"/>
  </w:style>
  <w:style w:type="paragraph" w:styleId="Lijstalinea">
    <w:name w:val="List Paragraph"/>
    <w:basedOn w:val="Standaard"/>
    <w:uiPriority w:val="34"/>
    <w:qFormat/>
    <w:rsid w:val="003E445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E4457"/>
    <w:rPr>
      <w:i/>
      <w:iCs/>
      <w:color w:val="000000" w:themeColor="text1"/>
    </w:rPr>
  </w:style>
  <w:style w:type="character" w:styleId="CitaatChar" w:customStyle="1">
    <w:name w:val="Citaat Char"/>
    <w:basedOn w:val="Standaardalinea-lettertype"/>
    <w:link w:val="Citaat"/>
    <w:uiPriority w:val="29"/>
    <w:rsid w:val="003E445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4457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3E4457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3E4457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3E4457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3E4457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E4457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E4457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E4457"/>
    <w:pPr>
      <w:outlineLvl w:val="9"/>
    </w:pPr>
  </w:style>
  <w:style w:type="paragraph" w:styleId="Koptekst">
    <w:name w:val="header"/>
    <w:basedOn w:val="Standaard"/>
    <w:link w:val="KoptekstChar"/>
    <w:rsid w:val="00A91903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rsid w:val="00A91903"/>
    <w:rPr>
      <w:rFonts w:ascii="Quadraat-Regular" w:hAnsi="Quadraat-Regular" w:eastAsia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rsid w:val="00A91903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A91903"/>
    <w:rPr>
      <w:rFonts w:ascii="Tahoma" w:hAnsi="Tahoma" w:eastAsia="Times New Roman" w:cs="Tahoma"/>
      <w:sz w:val="16"/>
      <w:szCs w:val="16"/>
    </w:rPr>
  </w:style>
  <w:style w:type="paragraph" w:styleId="Voettekst">
    <w:name w:val="footer"/>
    <w:basedOn w:val="Standaard"/>
    <w:link w:val="VoettekstChar"/>
    <w:rsid w:val="0012195E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rsid w:val="0012195E"/>
    <w:rPr>
      <w:rFonts w:ascii="Quadraat-Regular" w:hAnsi="Quadraat-Regular" w:eastAsia="Times New Roman" w:cs="Times New Roman"/>
      <w:sz w:val="20"/>
      <w:szCs w:val="20"/>
    </w:rPr>
  </w:style>
  <w:style w:type="character" w:styleId="Verwijzingopmerking">
    <w:name w:val="annotation reference"/>
    <w:basedOn w:val="Standaardalinea-lettertype"/>
    <w:rsid w:val="0011513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1513D"/>
    <w:pPr>
      <w:spacing w:line="240" w:lineRule="auto"/>
    </w:pPr>
  </w:style>
  <w:style w:type="character" w:styleId="TekstopmerkingChar" w:customStyle="1">
    <w:name w:val="Tekst opmerking Char"/>
    <w:basedOn w:val="Standaardalinea-lettertype"/>
    <w:link w:val="Tekstopmerking"/>
    <w:rsid w:val="0011513D"/>
    <w:rPr>
      <w:rFonts w:ascii="Quadraat-Regular" w:hAnsi="Quadraat-Regular" w:eastAsia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1513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11513D"/>
    <w:rPr>
      <w:rFonts w:ascii="Quadraat-Regular" w:hAnsi="Quadraat-Regular" w:eastAsia="Times New Roman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D651EC"/>
    <w:rPr>
      <w:rFonts w:ascii="Quadraat-Regular" w:hAnsi="Quadraat-Regular" w:eastAsia="Times New Roman" w:cs="Times New Roman"/>
      <w:sz w:val="20"/>
      <w:szCs w:val="20"/>
    </w:rPr>
  </w:style>
  <w:style w:type="paragraph" w:styleId="paragraph" w:customStyle="1">
    <w:name w:val="paragraph"/>
    <w:basedOn w:val="Standaard"/>
    <w:rsid w:val="00035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Standaardalinea-lettertype"/>
    <w:rsid w:val="00035B3A"/>
  </w:style>
  <w:style w:type="character" w:styleId="eop" w:customStyle="1">
    <w:name w:val="eop"/>
    <w:basedOn w:val="Standaardalinea-lettertype"/>
    <w:rsid w:val="0003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33942-4e06-4026-92a6-a168b0c5fe57" xsi:nil="true"/>
    <lcf76f155ced4ddcb4097134ff3c332f xmlns="509f31d5-8f1f-4c79-9ee0-113220ebe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FE7B8A745484C98360D7B6848638E" ma:contentTypeVersion="15" ma:contentTypeDescription="Create a new document." ma:contentTypeScope="" ma:versionID="daeaf3dedb3531861fc9915f1b15e2b6">
  <xsd:schema xmlns:xsd="http://www.w3.org/2001/XMLSchema" xmlns:xs="http://www.w3.org/2001/XMLSchema" xmlns:p="http://schemas.microsoft.com/office/2006/metadata/properties" xmlns:ns2="509f31d5-8f1f-4c79-9ee0-113220ebe9c8" xmlns:ns3="17e33942-4e06-4026-92a6-a168b0c5fe57" targetNamespace="http://schemas.microsoft.com/office/2006/metadata/properties" ma:root="true" ma:fieldsID="b2d58ff4dd2401c8e3b5258dc6bd0efe" ns2:_="" ns3:_="">
    <xsd:import namespace="509f31d5-8f1f-4c79-9ee0-113220ebe9c8"/>
    <xsd:import namespace="17e33942-4e06-4026-92a6-a168b0c5f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31d5-8f1f-4c79-9ee0-113220ebe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3e993c-2a14-486b-8432-b513ff4b3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3942-4e06-4026-92a6-a168b0c5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175687-7945-4a15-a95b-dee0e62576fe}" ma:internalName="TaxCatchAll" ma:showField="CatchAllData" ma:web="17e33942-4e06-4026-92a6-a168b0c5f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807BF-44CC-47A4-9782-54CA50A45C8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7e33942-4e06-4026-92a6-a168b0c5fe57"/>
    <ds:schemaRef ds:uri="509f31d5-8f1f-4c79-9ee0-113220ebe9c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A706CF-350C-44B8-9505-68D3A1F0B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CC282-5C7B-4223-9108-9D9903B9D0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867E3-DB09-4EFA-841B-D6E2FA18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f31d5-8f1f-4c79-9ee0-113220ebe9c8"/>
    <ds:schemaRef ds:uri="17e33942-4e06-4026-92a6-a168b0c5f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GGD Drenthe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kadon</dc:creator>
  <keywords/>
  <lastModifiedBy>Gerlof Meijer</lastModifiedBy>
  <revision>133</revision>
  <lastPrinted>2022-12-20T06:01:00.0000000Z</lastPrinted>
  <dcterms:created xsi:type="dcterms:W3CDTF">2021-12-06T14:13:00.0000000Z</dcterms:created>
  <dcterms:modified xsi:type="dcterms:W3CDTF">2024-12-02T15:38:27.7403740Z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0x0101004C7FE7B8A745484C98360D7B6848638E</vt:lpwstr>
  </property>
  <property fmtid="{D5CDD505-2E9C-101B-9397-08002B2CF9AE}" pid="3" name="MediaServiceImageTags">
    <vt:lpwstr/>
  </property>
</Properties>
</file>